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C91" w:rsidRPr="00831F40" w:rsidRDefault="00831F40" w:rsidP="00831F40">
      <w:pPr>
        <w:pStyle w:val="a3"/>
        <w:jc w:val="right"/>
        <w:rPr>
          <w:rFonts w:ascii="Times New Roman" w:hAnsi="Times New Roman" w:cs="Times New Roman"/>
          <w:sz w:val="24"/>
          <w:szCs w:val="24"/>
          <w:lang w:val="uk-UA"/>
        </w:rPr>
      </w:pPr>
      <w:r w:rsidRPr="00831F40">
        <w:rPr>
          <w:rFonts w:ascii="Times New Roman" w:hAnsi="Times New Roman" w:cs="Times New Roman"/>
          <w:sz w:val="24"/>
          <w:szCs w:val="24"/>
          <w:lang w:val="uk-UA"/>
        </w:rPr>
        <w:t xml:space="preserve">Додаток 1 </w:t>
      </w:r>
    </w:p>
    <w:p w:rsidR="00831F40" w:rsidRPr="00831F40" w:rsidRDefault="00831F40" w:rsidP="00831F40">
      <w:pPr>
        <w:pStyle w:val="a3"/>
        <w:jc w:val="right"/>
        <w:rPr>
          <w:rFonts w:ascii="Times New Roman" w:hAnsi="Times New Roman" w:cs="Times New Roman"/>
          <w:sz w:val="24"/>
          <w:szCs w:val="24"/>
          <w:lang w:val="uk-UA"/>
        </w:rPr>
      </w:pPr>
      <w:r w:rsidRPr="00831F40">
        <w:rPr>
          <w:rFonts w:ascii="Times New Roman" w:hAnsi="Times New Roman" w:cs="Times New Roman"/>
          <w:sz w:val="24"/>
          <w:szCs w:val="24"/>
          <w:lang w:val="uk-UA"/>
        </w:rPr>
        <w:t>Затверджено наказом</w:t>
      </w:r>
    </w:p>
    <w:p w:rsidR="00831F40" w:rsidRPr="00831F40" w:rsidRDefault="00831F40" w:rsidP="00831F40">
      <w:pPr>
        <w:pStyle w:val="a3"/>
        <w:jc w:val="right"/>
        <w:rPr>
          <w:rFonts w:ascii="Times New Roman" w:hAnsi="Times New Roman" w:cs="Times New Roman"/>
          <w:sz w:val="24"/>
          <w:szCs w:val="24"/>
          <w:lang w:val="uk-UA"/>
        </w:rPr>
      </w:pPr>
      <w:r w:rsidRPr="00831F40">
        <w:rPr>
          <w:rFonts w:ascii="Times New Roman" w:hAnsi="Times New Roman" w:cs="Times New Roman"/>
          <w:sz w:val="24"/>
          <w:szCs w:val="24"/>
          <w:lang w:val="uk-UA"/>
        </w:rPr>
        <w:t>ДУ «Сумський ОЦКПХ МОЗ»</w:t>
      </w:r>
    </w:p>
    <w:p w:rsidR="00831F40" w:rsidRDefault="00831F40" w:rsidP="00831F40">
      <w:pPr>
        <w:pStyle w:val="a3"/>
        <w:jc w:val="right"/>
        <w:rPr>
          <w:rFonts w:ascii="Times New Roman" w:hAnsi="Times New Roman" w:cs="Times New Roman"/>
          <w:sz w:val="24"/>
          <w:szCs w:val="24"/>
          <w:lang w:val="uk-UA"/>
        </w:rPr>
      </w:pPr>
      <w:r>
        <w:rPr>
          <w:rFonts w:ascii="Times New Roman" w:hAnsi="Times New Roman" w:cs="Times New Roman"/>
          <w:sz w:val="24"/>
          <w:szCs w:val="24"/>
          <w:lang w:val="uk-UA"/>
        </w:rPr>
        <w:t>в</w:t>
      </w:r>
      <w:r w:rsidR="008374D5">
        <w:rPr>
          <w:rFonts w:ascii="Times New Roman" w:hAnsi="Times New Roman" w:cs="Times New Roman"/>
          <w:sz w:val="24"/>
          <w:szCs w:val="24"/>
          <w:lang w:val="uk-UA"/>
        </w:rPr>
        <w:t>ід 19.01.2026р. №</w:t>
      </w:r>
      <w:r w:rsidR="00884B44">
        <w:rPr>
          <w:rFonts w:ascii="Times New Roman" w:hAnsi="Times New Roman" w:cs="Times New Roman"/>
          <w:sz w:val="24"/>
          <w:szCs w:val="24"/>
          <w:lang w:val="uk-UA"/>
        </w:rPr>
        <w:t xml:space="preserve"> 1-с</w:t>
      </w:r>
      <w:bookmarkStart w:id="0" w:name="_GoBack"/>
      <w:bookmarkEnd w:id="0"/>
    </w:p>
    <w:p w:rsidR="00831F40" w:rsidRDefault="00831F40" w:rsidP="00831F40">
      <w:pPr>
        <w:pStyle w:val="a3"/>
        <w:jc w:val="right"/>
        <w:rPr>
          <w:rFonts w:ascii="Times New Roman" w:hAnsi="Times New Roman" w:cs="Times New Roman"/>
          <w:sz w:val="24"/>
          <w:szCs w:val="24"/>
          <w:lang w:val="uk-UA"/>
        </w:rPr>
      </w:pPr>
    </w:p>
    <w:p w:rsidR="00831F40" w:rsidRDefault="00831F40" w:rsidP="00831F40">
      <w:pPr>
        <w:pStyle w:val="a3"/>
        <w:jc w:val="center"/>
        <w:rPr>
          <w:rFonts w:ascii="Times New Roman" w:hAnsi="Times New Roman" w:cs="Times New Roman"/>
          <w:b/>
          <w:sz w:val="24"/>
          <w:szCs w:val="24"/>
          <w:lang w:val="uk-UA"/>
        </w:rPr>
      </w:pPr>
      <w:r w:rsidRPr="00831F40">
        <w:rPr>
          <w:rFonts w:ascii="Times New Roman" w:hAnsi="Times New Roman" w:cs="Times New Roman"/>
          <w:b/>
          <w:sz w:val="24"/>
          <w:szCs w:val="24"/>
          <w:lang w:val="uk-UA"/>
        </w:rPr>
        <w:t>ПЛАН ЗАХОДІВ</w:t>
      </w:r>
    </w:p>
    <w:p w:rsidR="00831F40" w:rsidRDefault="00831F40" w:rsidP="00831F4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уповноваженого з антикорупційної діяльності</w:t>
      </w:r>
      <w:r w:rsidR="008374D5">
        <w:rPr>
          <w:rFonts w:ascii="Times New Roman" w:hAnsi="Times New Roman" w:cs="Times New Roman"/>
          <w:b/>
          <w:sz w:val="24"/>
          <w:szCs w:val="24"/>
          <w:lang w:val="uk-UA"/>
        </w:rPr>
        <w:t xml:space="preserve"> ДУ «Сумський ОЦКПХ МОЗ» на 2026</w:t>
      </w:r>
      <w:r>
        <w:rPr>
          <w:rFonts w:ascii="Times New Roman" w:hAnsi="Times New Roman" w:cs="Times New Roman"/>
          <w:b/>
          <w:sz w:val="24"/>
          <w:szCs w:val="24"/>
          <w:lang w:val="uk-UA"/>
        </w:rPr>
        <w:t xml:space="preserve"> рік</w:t>
      </w:r>
    </w:p>
    <w:tbl>
      <w:tblPr>
        <w:tblStyle w:val="a4"/>
        <w:tblW w:w="0" w:type="auto"/>
        <w:tblLook w:val="04A0" w:firstRow="1" w:lastRow="0" w:firstColumn="1" w:lastColumn="0" w:noHBand="0" w:noVBand="1"/>
      </w:tblPr>
      <w:tblGrid>
        <w:gridCol w:w="919"/>
        <w:gridCol w:w="4726"/>
        <w:gridCol w:w="2851"/>
        <w:gridCol w:w="3409"/>
        <w:gridCol w:w="2881"/>
      </w:tblGrid>
      <w:tr w:rsidR="0047731D" w:rsidTr="00721B1F">
        <w:tc>
          <w:tcPr>
            <w:tcW w:w="959" w:type="dxa"/>
          </w:tcPr>
          <w:p w:rsidR="0047731D" w:rsidRDefault="00721B1F" w:rsidP="00831F4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4955" w:type="dxa"/>
          </w:tcPr>
          <w:p w:rsidR="0047731D" w:rsidRDefault="00721B1F" w:rsidP="00831F4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Зміст заходу</w:t>
            </w:r>
          </w:p>
        </w:tc>
        <w:tc>
          <w:tcPr>
            <w:tcW w:w="2957" w:type="dxa"/>
          </w:tcPr>
          <w:p w:rsidR="0047731D" w:rsidRDefault="00721B1F" w:rsidP="00831F4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Строк виконання</w:t>
            </w:r>
          </w:p>
        </w:tc>
        <w:tc>
          <w:tcPr>
            <w:tcW w:w="2957" w:type="dxa"/>
          </w:tcPr>
          <w:p w:rsidR="0047731D" w:rsidRDefault="00721B1F" w:rsidP="00831F4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Відповідальні за виконання</w:t>
            </w:r>
          </w:p>
        </w:tc>
        <w:tc>
          <w:tcPr>
            <w:tcW w:w="2958" w:type="dxa"/>
          </w:tcPr>
          <w:p w:rsidR="0047731D" w:rsidRDefault="00721B1F" w:rsidP="00831F4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Очікуваний результат</w:t>
            </w:r>
          </w:p>
        </w:tc>
      </w:tr>
      <w:tr w:rsidR="0047731D" w:rsidTr="00721B1F">
        <w:tc>
          <w:tcPr>
            <w:tcW w:w="959" w:type="dxa"/>
          </w:tcPr>
          <w:p w:rsidR="0047731D" w:rsidRPr="00FB510C" w:rsidRDefault="00FB510C" w:rsidP="00831F40">
            <w:pPr>
              <w:pStyle w:val="a3"/>
              <w:jc w:val="center"/>
              <w:rPr>
                <w:rFonts w:ascii="Times New Roman" w:hAnsi="Times New Roman" w:cs="Times New Roman"/>
                <w:sz w:val="24"/>
                <w:szCs w:val="24"/>
                <w:lang w:val="uk-UA"/>
              </w:rPr>
            </w:pPr>
            <w:r w:rsidRPr="00FB510C">
              <w:rPr>
                <w:rFonts w:ascii="Times New Roman" w:hAnsi="Times New Roman" w:cs="Times New Roman"/>
                <w:sz w:val="24"/>
                <w:szCs w:val="24"/>
                <w:lang w:val="uk-UA"/>
              </w:rPr>
              <w:t>1</w:t>
            </w:r>
          </w:p>
        </w:tc>
        <w:tc>
          <w:tcPr>
            <w:tcW w:w="4955" w:type="dxa"/>
          </w:tcPr>
          <w:p w:rsidR="0047731D" w:rsidRPr="00FB510C" w:rsidRDefault="00FB510C" w:rsidP="00FB510C">
            <w:pPr>
              <w:pStyle w:val="a3"/>
              <w:rPr>
                <w:rFonts w:ascii="Times New Roman" w:hAnsi="Times New Roman" w:cs="Times New Roman"/>
                <w:b/>
                <w:sz w:val="24"/>
                <w:szCs w:val="24"/>
                <w:lang w:val="uk-UA"/>
              </w:rPr>
            </w:pPr>
            <w:r w:rsidRPr="00FB510C">
              <w:rPr>
                <w:rFonts w:ascii="Times New Roman" w:hAnsi="Times New Roman" w:cs="Times New Roman"/>
                <w:sz w:val="24"/>
                <w:szCs w:val="24"/>
                <w:lang w:val="uk-UA"/>
              </w:rPr>
              <w:t xml:space="preserve">Розміщення на </w:t>
            </w:r>
            <w:r w:rsidR="008E100B">
              <w:rPr>
                <w:rFonts w:ascii="Times New Roman" w:hAnsi="Times New Roman" w:cs="Times New Roman"/>
                <w:sz w:val="24"/>
                <w:szCs w:val="24"/>
                <w:lang w:val="uk-UA"/>
              </w:rPr>
              <w:t>офіційному сайті ДУ «Сумський</w:t>
            </w:r>
            <w:r w:rsidRPr="00FB510C">
              <w:rPr>
                <w:rFonts w:ascii="Times New Roman" w:hAnsi="Times New Roman" w:cs="Times New Roman"/>
                <w:sz w:val="24"/>
                <w:szCs w:val="24"/>
                <w:lang w:val="uk-UA"/>
              </w:rPr>
              <w:t xml:space="preserve"> ОЦКПХ МОЗ», затвер</w:t>
            </w:r>
            <w:r w:rsidR="008E100B">
              <w:rPr>
                <w:rFonts w:ascii="Times New Roman" w:hAnsi="Times New Roman" w:cs="Times New Roman"/>
                <w:sz w:val="24"/>
                <w:szCs w:val="24"/>
                <w:lang w:val="uk-UA"/>
              </w:rPr>
              <w:t xml:space="preserve">дженого </w:t>
            </w:r>
            <w:r w:rsidRPr="00FB510C">
              <w:rPr>
                <w:rFonts w:ascii="Times New Roman" w:hAnsi="Times New Roman" w:cs="Times New Roman"/>
                <w:sz w:val="24"/>
                <w:szCs w:val="24"/>
                <w:lang w:val="uk-UA"/>
              </w:rPr>
              <w:t xml:space="preserve"> плану заходів Уповноваженого з ан</w:t>
            </w:r>
            <w:r w:rsidR="008374D5">
              <w:rPr>
                <w:rFonts w:ascii="Times New Roman" w:hAnsi="Times New Roman" w:cs="Times New Roman"/>
                <w:sz w:val="24"/>
                <w:szCs w:val="24"/>
                <w:lang w:val="uk-UA"/>
              </w:rPr>
              <w:t>тикорупційної діяльності на 2026</w:t>
            </w:r>
            <w:r w:rsidRPr="00FB510C">
              <w:rPr>
                <w:rFonts w:ascii="Times New Roman" w:hAnsi="Times New Roman" w:cs="Times New Roman"/>
                <w:sz w:val="24"/>
                <w:szCs w:val="24"/>
                <w:lang w:val="uk-UA"/>
              </w:rPr>
              <w:t xml:space="preserve"> рік</w:t>
            </w:r>
          </w:p>
        </w:tc>
        <w:tc>
          <w:tcPr>
            <w:tcW w:w="2957" w:type="dxa"/>
          </w:tcPr>
          <w:p w:rsidR="0047731D" w:rsidRPr="008E100B" w:rsidRDefault="008374D5"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Січень 2026</w:t>
            </w:r>
            <w:r w:rsidR="008E100B">
              <w:rPr>
                <w:rFonts w:ascii="Times New Roman" w:hAnsi="Times New Roman" w:cs="Times New Roman"/>
                <w:sz w:val="24"/>
                <w:szCs w:val="24"/>
                <w:lang w:val="uk-UA"/>
              </w:rPr>
              <w:t>р.</w:t>
            </w:r>
          </w:p>
        </w:tc>
        <w:tc>
          <w:tcPr>
            <w:tcW w:w="2957" w:type="dxa"/>
          </w:tcPr>
          <w:p w:rsidR="0047731D" w:rsidRPr="008E100B" w:rsidRDefault="008E100B"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Фахівець з питань антикорупційної діяльності</w:t>
            </w:r>
          </w:p>
        </w:tc>
        <w:tc>
          <w:tcPr>
            <w:tcW w:w="2958" w:type="dxa"/>
          </w:tcPr>
          <w:p w:rsidR="0047731D" w:rsidRPr="008E100B" w:rsidRDefault="008E100B"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План розміщено</w:t>
            </w:r>
          </w:p>
        </w:tc>
      </w:tr>
      <w:tr w:rsidR="0047731D" w:rsidTr="00721B1F">
        <w:tc>
          <w:tcPr>
            <w:tcW w:w="959" w:type="dxa"/>
          </w:tcPr>
          <w:p w:rsidR="0047731D" w:rsidRPr="008E100B" w:rsidRDefault="008E100B"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955" w:type="dxa"/>
          </w:tcPr>
          <w:p w:rsidR="0047731D" w:rsidRPr="006A327B" w:rsidRDefault="006A327B" w:rsidP="006A327B">
            <w:pPr>
              <w:pStyle w:val="a3"/>
              <w:rPr>
                <w:rFonts w:ascii="Times New Roman" w:hAnsi="Times New Roman" w:cs="Times New Roman"/>
                <w:sz w:val="24"/>
                <w:szCs w:val="24"/>
                <w:lang w:val="uk-UA"/>
              </w:rPr>
            </w:pPr>
            <w:r w:rsidRPr="006A327B">
              <w:rPr>
                <w:rFonts w:ascii="Times New Roman" w:hAnsi="Times New Roman" w:cs="Times New Roman"/>
                <w:sz w:val="24"/>
                <w:szCs w:val="24"/>
                <w:lang w:val="uk-UA"/>
              </w:rPr>
              <w:t>Відповідно до розділу 1 «Засади антикорупційної політики» Антикору</w:t>
            </w:r>
            <w:r>
              <w:rPr>
                <w:rFonts w:ascii="Times New Roman" w:hAnsi="Times New Roman" w:cs="Times New Roman"/>
                <w:sz w:val="24"/>
                <w:szCs w:val="24"/>
                <w:lang w:val="uk-UA"/>
              </w:rPr>
              <w:t>пційної програми ДУ «Сумський</w:t>
            </w:r>
            <w:r w:rsidRPr="006A327B">
              <w:rPr>
                <w:rFonts w:ascii="Times New Roman" w:hAnsi="Times New Roman" w:cs="Times New Roman"/>
                <w:sz w:val="24"/>
                <w:szCs w:val="24"/>
                <w:lang w:val="uk-UA"/>
              </w:rPr>
              <w:t xml:space="preserve"> ОЦКПХ МОЗ» на 2026</w:t>
            </w:r>
            <w:r>
              <w:rPr>
                <w:rFonts w:ascii="Times New Roman" w:hAnsi="Times New Roman" w:cs="Times New Roman"/>
                <w:sz w:val="24"/>
                <w:szCs w:val="24"/>
                <w:lang w:val="uk-UA"/>
              </w:rPr>
              <w:t>-</w:t>
            </w:r>
            <w:r w:rsidRPr="006A327B">
              <w:rPr>
                <w:rFonts w:ascii="Times New Roman" w:hAnsi="Times New Roman" w:cs="Times New Roman"/>
                <w:sz w:val="24"/>
                <w:szCs w:val="24"/>
                <w:lang w:val="uk-UA"/>
              </w:rPr>
              <w:t xml:space="preserve"> 2027 роки, забезпечити проведення комплексу організаційних та практичних антикорупційних заходів по виконанню вимог антикорупційного законодавства щодо попередження та профілактики корупційних правопорушень та забезпе</w:t>
            </w:r>
            <w:r>
              <w:rPr>
                <w:rFonts w:ascii="Times New Roman" w:hAnsi="Times New Roman" w:cs="Times New Roman"/>
                <w:sz w:val="24"/>
                <w:szCs w:val="24"/>
                <w:lang w:val="uk-UA"/>
              </w:rPr>
              <w:t>чити контроль за виконанням.</w:t>
            </w:r>
          </w:p>
        </w:tc>
        <w:tc>
          <w:tcPr>
            <w:tcW w:w="2957" w:type="dxa"/>
          </w:tcPr>
          <w:p w:rsidR="0047731D" w:rsidRDefault="00B202BF"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p w:rsidR="00B202BF" w:rsidRPr="008E100B" w:rsidRDefault="00B202BF"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(згідно плану)</w:t>
            </w:r>
          </w:p>
        </w:tc>
        <w:tc>
          <w:tcPr>
            <w:tcW w:w="2957" w:type="dxa"/>
          </w:tcPr>
          <w:p w:rsidR="004606F9" w:rsidRPr="004606F9" w:rsidRDefault="004606F9" w:rsidP="008E100B">
            <w:pPr>
              <w:pStyle w:val="a3"/>
              <w:rPr>
                <w:rFonts w:ascii="Times New Roman" w:hAnsi="Times New Roman" w:cs="Times New Roman"/>
                <w:sz w:val="24"/>
                <w:szCs w:val="24"/>
                <w:lang w:val="uk-UA"/>
              </w:rPr>
            </w:pPr>
            <w:r w:rsidRPr="004606F9">
              <w:rPr>
                <w:rFonts w:ascii="Times New Roman" w:hAnsi="Times New Roman" w:cs="Times New Roman"/>
                <w:sz w:val="24"/>
                <w:szCs w:val="24"/>
                <w:lang w:val="uk-UA"/>
              </w:rPr>
              <w:t xml:space="preserve">Генеральний директор, заступники генерального директора, керівники  відокремлених структурних підрозділів, юрисконсульт, </w:t>
            </w:r>
          </w:p>
          <w:p w:rsidR="0047731D" w:rsidRPr="008E100B" w:rsidRDefault="004606F9"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ф</w:t>
            </w:r>
            <w:r w:rsidR="00B202BF">
              <w:rPr>
                <w:rFonts w:ascii="Times New Roman" w:hAnsi="Times New Roman" w:cs="Times New Roman"/>
                <w:sz w:val="24"/>
                <w:szCs w:val="24"/>
                <w:lang w:val="uk-UA"/>
              </w:rPr>
              <w:t>ахівець з питань антикорупційної діяльності</w:t>
            </w:r>
          </w:p>
        </w:tc>
        <w:tc>
          <w:tcPr>
            <w:tcW w:w="2958" w:type="dxa"/>
          </w:tcPr>
          <w:p w:rsidR="0047731D" w:rsidRPr="00B202BF" w:rsidRDefault="004606F9"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Наказ  від 19.01.2026</w:t>
            </w:r>
            <w:r w:rsidR="00B202BF" w:rsidRPr="00B202BF">
              <w:rPr>
                <w:rFonts w:ascii="Times New Roman" w:hAnsi="Times New Roman" w:cs="Times New Roman"/>
                <w:sz w:val="24"/>
                <w:szCs w:val="24"/>
                <w:lang w:val="uk-UA"/>
              </w:rPr>
              <w:t xml:space="preserve"> «Про затвердження Антикору</w:t>
            </w:r>
            <w:r w:rsidR="00D81791">
              <w:rPr>
                <w:rFonts w:ascii="Times New Roman" w:hAnsi="Times New Roman" w:cs="Times New Roman"/>
                <w:sz w:val="24"/>
                <w:szCs w:val="24"/>
                <w:lang w:val="uk-UA"/>
              </w:rPr>
              <w:t>пційної програми ДУ «Сумський</w:t>
            </w:r>
            <w:r>
              <w:rPr>
                <w:rFonts w:ascii="Times New Roman" w:hAnsi="Times New Roman" w:cs="Times New Roman"/>
                <w:sz w:val="24"/>
                <w:szCs w:val="24"/>
                <w:lang w:val="uk-UA"/>
              </w:rPr>
              <w:t xml:space="preserve"> ОЦКПХ МОЗ» на 2026-2027</w:t>
            </w:r>
            <w:r w:rsidR="00B202BF" w:rsidRPr="00B202BF">
              <w:rPr>
                <w:rFonts w:ascii="Times New Roman" w:hAnsi="Times New Roman" w:cs="Times New Roman"/>
                <w:sz w:val="24"/>
                <w:szCs w:val="24"/>
                <w:lang w:val="uk-UA"/>
              </w:rPr>
              <w:t xml:space="preserve"> роки» підготовлений, доведений до виконавців та розміщений на офіційному веб-сайті.</w:t>
            </w:r>
          </w:p>
        </w:tc>
      </w:tr>
      <w:tr w:rsidR="0047731D" w:rsidRPr="00884B44" w:rsidTr="00721B1F">
        <w:tc>
          <w:tcPr>
            <w:tcW w:w="959" w:type="dxa"/>
          </w:tcPr>
          <w:p w:rsidR="0047731D" w:rsidRPr="008E100B" w:rsidRDefault="00D81791"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955" w:type="dxa"/>
          </w:tcPr>
          <w:p w:rsidR="0047731D" w:rsidRPr="00E6454D" w:rsidRDefault="00E6454D" w:rsidP="008E100B">
            <w:pPr>
              <w:pStyle w:val="a3"/>
              <w:rPr>
                <w:rFonts w:ascii="Times New Roman" w:hAnsi="Times New Roman" w:cs="Times New Roman"/>
                <w:sz w:val="24"/>
                <w:szCs w:val="24"/>
                <w:lang w:val="uk-UA"/>
              </w:rPr>
            </w:pPr>
            <w:r w:rsidRPr="00E6454D">
              <w:rPr>
                <w:rFonts w:ascii="Times New Roman" w:hAnsi="Times New Roman" w:cs="Times New Roman"/>
                <w:sz w:val="24"/>
                <w:szCs w:val="24"/>
                <w:lang w:val="uk-UA"/>
              </w:rPr>
              <w:t>З метою забезпечення відкритості та прозорості діяльності осіб, уповноважених на виконання функцій держави, та на виконання вимог антикорупційного законодавства забезпечити контроль за щорічним поданням, суб'єктами декларування, визначеними Законом України «Про запобігання корупції», електронних декларацій про майно, доходи, витрати і зобов'язання фі</w:t>
            </w:r>
            <w:r>
              <w:rPr>
                <w:rFonts w:ascii="Times New Roman" w:hAnsi="Times New Roman" w:cs="Times New Roman"/>
                <w:sz w:val="24"/>
                <w:szCs w:val="24"/>
                <w:lang w:val="uk-UA"/>
              </w:rPr>
              <w:t xml:space="preserve">нансового </w:t>
            </w:r>
            <w:r>
              <w:rPr>
                <w:rFonts w:ascii="Times New Roman" w:hAnsi="Times New Roman" w:cs="Times New Roman"/>
                <w:sz w:val="24"/>
                <w:szCs w:val="24"/>
                <w:lang w:val="uk-UA"/>
              </w:rPr>
              <w:lastRenderedPageBreak/>
              <w:t xml:space="preserve">характеру за </w:t>
            </w:r>
            <w:r w:rsidR="004606F9">
              <w:rPr>
                <w:rFonts w:ascii="Times New Roman" w:hAnsi="Times New Roman" w:cs="Times New Roman"/>
                <w:sz w:val="24"/>
                <w:szCs w:val="24"/>
                <w:lang w:val="uk-UA"/>
              </w:rPr>
              <w:t>2025</w:t>
            </w:r>
            <w:r w:rsidRPr="00E6454D">
              <w:rPr>
                <w:rFonts w:ascii="Times New Roman" w:hAnsi="Times New Roman" w:cs="Times New Roman"/>
                <w:sz w:val="24"/>
                <w:szCs w:val="24"/>
                <w:lang w:val="uk-UA"/>
              </w:rPr>
              <w:t xml:space="preserve"> рік</w:t>
            </w:r>
          </w:p>
        </w:tc>
        <w:tc>
          <w:tcPr>
            <w:tcW w:w="2957" w:type="dxa"/>
          </w:tcPr>
          <w:p w:rsidR="0047731D" w:rsidRPr="008E100B" w:rsidRDefault="004606F9"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До 31.03.2026</w:t>
            </w:r>
          </w:p>
        </w:tc>
        <w:tc>
          <w:tcPr>
            <w:tcW w:w="2957" w:type="dxa"/>
          </w:tcPr>
          <w:p w:rsidR="0047731D" w:rsidRPr="008E100B" w:rsidRDefault="00E6454D"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Фахівець з питань антикорупційної діяльності</w:t>
            </w:r>
          </w:p>
        </w:tc>
        <w:tc>
          <w:tcPr>
            <w:tcW w:w="2958" w:type="dxa"/>
          </w:tcPr>
          <w:p w:rsidR="0047731D" w:rsidRPr="008E100B" w:rsidRDefault="0047731D" w:rsidP="008E100B">
            <w:pPr>
              <w:pStyle w:val="a3"/>
              <w:rPr>
                <w:rFonts w:ascii="Times New Roman" w:hAnsi="Times New Roman" w:cs="Times New Roman"/>
                <w:sz w:val="24"/>
                <w:szCs w:val="24"/>
                <w:lang w:val="uk-UA"/>
              </w:rPr>
            </w:pPr>
          </w:p>
        </w:tc>
      </w:tr>
      <w:tr w:rsidR="0047731D" w:rsidTr="00721B1F">
        <w:tc>
          <w:tcPr>
            <w:tcW w:w="959" w:type="dxa"/>
          </w:tcPr>
          <w:p w:rsidR="0047731D" w:rsidRPr="008E100B" w:rsidRDefault="00E6454D"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4955" w:type="dxa"/>
          </w:tcPr>
          <w:p w:rsidR="0047731D" w:rsidRPr="002F4F9C" w:rsidRDefault="002F4F9C" w:rsidP="008E100B">
            <w:pPr>
              <w:pStyle w:val="a3"/>
              <w:rPr>
                <w:rFonts w:ascii="Times New Roman" w:hAnsi="Times New Roman" w:cs="Times New Roman"/>
                <w:sz w:val="24"/>
                <w:szCs w:val="24"/>
                <w:lang w:val="uk-UA"/>
              </w:rPr>
            </w:pPr>
            <w:r w:rsidRPr="002F4F9C">
              <w:rPr>
                <w:rFonts w:ascii="Times New Roman" w:hAnsi="Times New Roman" w:cs="Times New Roman"/>
                <w:sz w:val="24"/>
                <w:szCs w:val="24"/>
                <w:lang w:val="uk-UA"/>
              </w:rPr>
              <w:t xml:space="preserve">З метою управління корупційними ризиками у діяльності установи відповідно до Антикорупційної програми забезпечити проведення засідань робочої групи з контролю та моніторингу Антикорупційної програми </w:t>
            </w:r>
            <w:r>
              <w:rPr>
                <w:rFonts w:ascii="Times New Roman" w:hAnsi="Times New Roman" w:cs="Times New Roman"/>
                <w:sz w:val="24"/>
                <w:szCs w:val="24"/>
                <w:lang w:val="uk-UA"/>
              </w:rPr>
              <w:t>ДУ «Сумський</w:t>
            </w:r>
            <w:r w:rsidRPr="002F4F9C">
              <w:rPr>
                <w:rFonts w:ascii="Times New Roman" w:hAnsi="Times New Roman" w:cs="Times New Roman"/>
                <w:sz w:val="24"/>
                <w:szCs w:val="24"/>
                <w:lang w:val="uk-UA"/>
              </w:rPr>
              <w:t xml:space="preserve"> ОЦКПХ МОЗ» на 2026-2027 роки і управління корупційними ризиками. </w:t>
            </w:r>
            <w:r w:rsidRPr="002F4F9C">
              <w:rPr>
                <w:rFonts w:ascii="Times New Roman" w:hAnsi="Times New Roman" w:cs="Times New Roman"/>
                <w:sz w:val="24"/>
                <w:szCs w:val="24"/>
              </w:rPr>
              <w:t xml:space="preserve">За результатами </w:t>
            </w:r>
            <w:proofErr w:type="spellStart"/>
            <w:proofErr w:type="gramStart"/>
            <w:r w:rsidRPr="002F4F9C">
              <w:rPr>
                <w:rFonts w:ascii="Times New Roman" w:hAnsi="Times New Roman" w:cs="Times New Roman"/>
                <w:sz w:val="24"/>
                <w:szCs w:val="24"/>
              </w:rPr>
              <w:t>п</w:t>
            </w:r>
            <w:proofErr w:type="gramEnd"/>
            <w:r w:rsidRPr="002F4F9C">
              <w:rPr>
                <w:rFonts w:ascii="Times New Roman" w:hAnsi="Times New Roman" w:cs="Times New Roman"/>
                <w:sz w:val="24"/>
                <w:szCs w:val="24"/>
              </w:rPr>
              <w:t>ідготувати</w:t>
            </w:r>
            <w:proofErr w:type="spellEnd"/>
            <w:r w:rsidRPr="002F4F9C">
              <w:rPr>
                <w:rFonts w:ascii="Times New Roman" w:hAnsi="Times New Roman" w:cs="Times New Roman"/>
                <w:sz w:val="24"/>
                <w:szCs w:val="24"/>
              </w:rPr>
              <w:t xml:space="preserve"> генеральному директору </w:t>
            </w:r>
            <w:proofErr w:type="spellStart"/>
            <w:r w:rsidRPr="002F4F9C">
              <w:rPr>
                <w:rFonts w:ascii="Times New Roman" w:hAnsi="Times New Roman" w:cs="Times New Roman"/>
                <w:sz w:val="24"/>
                <w:szCs w:val="24"/>
              </w:rPr>
              <w:t>письмовий</w:t>
            </w:r>
            <w:proofErr w:type="spellEnd"/>
            <w:r w:rsidRPr="002F4F9C">
              <w:rPr>
                <w:rFonts w:ascii="Times New Roman" w:hAnsi="Times New Roman" w:cs="Times New Roman"/>
                <w:sz w:val="24"/>
                <w:szCs w:val="24"/>
              </w:rPr>
              <w:t xml:space="preserve"> </w:t>
            </w:r>
            <w:proofErr w:type="spellStart"/>
            <w:r w:rsidRPr="002F4F9C">
              <w:rPr>
                <w:rFonts w:ascii="Times New Roman" w:hAnsi="Times New Roman" w:cs="Times New Roman"/>
                <w:sz w:val="24"/>
                <w:szCs w:val="24"/>
              </w:rPr>
              <w:t>звіт</w:t>
            </w:r>
            <w:proofErr w:type="spellEnd"/>
            <w:r w:rsidRPr="002F4F9C">
              <w:rPr>
                <w:rFonts w:ascii="Times New Roman" w:hAnsi="Times New Roman" w:cs="Times New Roman"/>
                <w:sz w:val="24"/>
                <w:szCs w:val="24"/>
              </w:rPr>
              <w:t xml:space="preserve"> та </w:t>
            </w:r>
            <w:proofErr w:type="spellStart"/>
            <w:r w:rsidRPr="002F4F9C">
              <w:rPr>
                <w:rFonts w:ascii="Times New Roman" w:hAnsi="Times New Roman" w:cs="Times New Roman"/>
                <w:sz w:val="24"/>
                <w:szCs w:val="24"/>
              </w:rPr>
              <w:t>сформувати</w:t>
            </w:r>
            <w:proofErr w:type="spellEnd"/>
            <w:r w:rsidRPr="002F4F9C">
              <w:rPr>
                <w:rFonts w:ascii="Times New Roman" w:hAnsi="Times New Roman" w:cs="Times New Roman"/>
                <w:sz w:val="24"/>
                <w:szCs w:val="24"/>
              </w:rPr>
              <w:t xml:space="preserve"> </w:t>
            </w:r>
            <w:proofErr w:type="spellStart"/>
            <w:r w:rsidRPr="002F4F9C">
              <w:rPr>
                <w:rFonts w:ascii="Times New Roman" w:hAnsi="Times New Roman" w:cs="Times New Roman"/>
                <w:sz w:val="24"/>
                <w:szCs w:val="24"/>
              </w:rPr>
              <w:t>реєстр</w:t>
            </w:r>
            <w:proofErr w:type="spellEnd"/>
            <w:r w:rsidRPr="002F4F9C">
              <w:rPr>
                <w:rFonts w:ascii="Times New Roman" w:hAnsi="Times New Roman" w:cs="Times New Roman"/>
                <w:sz w:val="24"/>
                <w:szCs w:val="24"/>
              </w:rPr>
              <w:t xml:space="preserve"> </w:t>
            </w:r>
            <w:proofErr w:type="spellStart"/>
            <w:r w:rsidRPr="002F4F9C">
              <w:rPr>
                <w:rFonts w:ascii="Times New Roman" w:hAnsi="Times New Roman" w:cs="Times New Roman"/>
                <w:sz w:val="24"/>
                <w:szCs w:val="24"/>
              </w:rPr>
              <w:t>ризиків</w:t>
            </w:r>
            <w:proofErr w:type="spellEnd"/>
            <w:r w:rsidRPr="002F4F9C">
              <w:rPr>
                <w:rFonts w:ascii="Times New Roman" w:hAnsi="Times New Roman" w:cs="Times New Roman"/>
                <w:sz w:val="24"/>
                <w:szCs w:val="24"/>
              </w:rPr>
              <w:t>.</w:t>
            </w:r>
          </w:p>
        </w:tc>
        <w:tc>
          <w:tcPr>
            <w:tcW w:w="2957" w:type="dxa"/>
          </w:tcPr>
          <w:p w:rsidR="0047731D" w:rsidRPr="008E100B" w:rsidRDefault="002F4F9C"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За окремим графіком</w:t>
            </w:r>
          </w:p>
        </w:tc>
        <w:tc>
          <w:tcPr>
            <w:tcW w:w="2957" w:type="dxa"/>
          </w:tcPr>
          <w:p w:rsidR="0047731D" w:rsidRPr="008E100B" w:rsidRDefault="002F4F9C"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Заступник генерального директора з економічних питань,юрисконсульт,ф</w:t>
            </w:r>
            <w:r w:rsidR="0081047E">
              <w:rPr>
                <w:rFonts w:ascii="Times New Roman" w:hAnsi="Times New Roman" w:cs="Times New Roman"/>
                <w:sz w:val="24"/>
                <w:szCs w:val="24"/>
                <w:lang w:val="uk-UA"/>
              </w:rPr>
              <w:t>ахівець з питань антикорупційної діяльності</w:t>
            </w:r>
          </w:p>
        </w:tc>
        <w:tc>
          <w:tcPr>
            <w:tcW w:w="2958" w:type="dxa"/>
          </w:tcPr>
          <w:p w:rsidR="0047731D" w:rsidRPr="008E100B" w:rsidRDefault="0047731D" w:rsidP="008E100B">
            <w:pPr>
              <w:pStyle w:val="a3"/>
              <w:rPr>
                <w:rFonts w:ascii="Times New Roman" w:hAnsi="Times New Roman" w:cs="Times New Roman"/>
                <w:sz w:val="24"/>
                <w:szCs w:val="24"/>
                <w:lang w:val="uk-UA"/>
              </w:rPr>
            </w:pPr>
          </w:p>
        </w:tc>
      </w:tr>
      <w:tr w:rsidR="0047731D" w:rsidRPr="00884B44" w:rsidTr="00721B1F">
        <w:tc>
          <w:tcPr>
            <w:tcW w:w="959" w:type="dxa"/>
          </w:tcPr>
          <w:p w:rsidR="0047731D" w:rsidRPr="008E100B" w:rsidRDefault="0081047E"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955" w:type="dxa"/>
          </w:tcPr>
          <w:p w:rsidR="0047731D" w:rsidRPr="006D5C05" w:rsidRDefault="006D5C05" w:rsidP="008E100B">
            <w:pPr>
              <w:pStyle w:val="a3"/>
              <w:rPr>
                <w:rFonts w:ascii="Times New Roman" w:hAnsi="Times New Roman" w:cs="Times New Roman"/>
                <w:sz w:val="24"/>
                <w:szCs w:val="24"/>
                <w:lang w:val="uk-UA"/>
              </w:rPr>
            </w:pPr>
            <w:r w:rsidRPr="006D5C05">
              <w:rPr>
                <w:rFonts w:ascii="Times New Roman" w:hAnsi="Times New Roman"/>
                <w:sz w:val="24"/>
                <w:szCs w:val="24"/>
                <w:lang w:val="uk-UA"/>
              </w:rPr>
              <w:t>Надання індивідуальних консультацій працівникам Установи щодо роз’яснення положень антикорупційного законодавства</w:t>
            </w:r>
          </w:p>
        </w:tc>
        <w:tc>
          <w:tcPr>
            <w:tcW w:w="2957" w:type="dxa"/>
          </w:tcPr>
          <w:p w:rsidR="0047731D" w:rsidRPr="008E100B" w:rsidRDefault="006D5C05"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За зверненням</w:t>
            </w:r>
          </w:p>
        </w:tc>
        <w:tc>
          <w:tcPr>
            <w:tcW w:w="2957" w:type="dxa"/>
          </w:tcPr>
          <w:p w:rsidR="0047731D" w:rsidRPr="008E100B" w:rsidRDefault="006D5C05"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Фахівець з питань антикорупційної діяльності</w:t>
            </w:r>
          </w:p>
        </w:tc>
        <w:tc>
          <w:tcPr>
            <w:tcW w:w="2958" w:type="dxa"/>
          </w:tcPr>
          <w:p w:rsidR="0047731D" w:rsidRPr="008E100B" w:rsidRDefault="0047731D" w:rsidP="008E100B">
            <w:pPr>
              <w:pStyle w:val="a3"/>
              <w:rPr>
                <w:rFonts w:ascii="Times New Roman" w:hAnsi="Times New Roman" w:cs="Times New Roman"/>
                <w:sz w:val="24"/>
                <w:szCs w:val="24"/>
                <w:lang w:val="uk-UA"/>
              </w:rPr>
            </w:pPr>
          </w:p>
        </w:tc>
      </w:tr>
      <w:tr w:rsidR="0047731D" w:rsidRPr="00884B44" w:rsidTr="00721B1F">
        <w:tc>
          <w:tcPr>
            <w:tcW w:w="959" w:type="dxa"/>
          </w:tcPr>
          <w:p w:rsidR="0047731D" w:rsidRPr="008E100B" w:rsidRDefault="006D5C05"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955" w:type="dxa"/>
          </w:tcPr>
          <w:p w:rsidR="0047731D" w:rsidRPr="00EB12BE" w:rsidRDefault="00EB12BE" w:rsidP="008E100B">
            <w:pPr>
              <w:pStyle w:val="a3"/>
              <w:rPr>
                <w:rFonts w:ascii="Times New Roman" w:hAnsi="Times New Roman" w:cs="Times New Roman"/>
                <w:sz w:val="24"/>
                <w:szCs w:val="24"/>
                <w:lang w:val="uk-UA"/>
              </w:rPr>
            </w:pPr>
            <w:r w:rsidRPr="00EB12BE">
              <w:rPr>
                <w:rFonts w:ascii="Times New Roman" w:hAnsi="Times New Roman"/>
                <w:sz w:val="24"/>
                <w:szCs w:val="24"/>
                <w:lang w:val="uk-UA"/>
              </w:rPr>
              <w:t>Аналіз скарг та звернень громадян, що надходять до Установи, в яких вбачається порушення працівниками антикорупційного законодавства.</w:t>
            </w:r>
          </w:p>
        </w:tc>
        <w:tc>
          <w:tcPr>
            <w:tcW w:w="2957" w:type="dxa"/>
          </w:tcPr>
          <w:p w:rsidR="0047731D" w:rsidRPr="008E100B" w:rsidRDefault="00EB12BE"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2957" w:type="dxa"/>
          </w:tcPr>
          <w:p w:rsidR="0047731D" w:rsidRPr="008E100B" w:rsidRDefault="00EB12BE"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Фахівець з питань антикорупційної діяльності</w:t>
            </w:r>
          </w:p>
        </w:tc>
        <w:tc>
          <w:tcPr>
            <w:tcW w:w="2958" w:type="dxa"/>
          </w:tcPr>
          <w:p w:rsidR="0047731D" w:rsidRPr="008E100B" w:rsidRDefault="0047731D" w:rsidP="008E100B">
            <w:pPr>
              <w:pStyle w:val="a3"/>
              <w:rPr>
                <w:rFonts w:ascii="Times New Roman" w:hAnsi="Times New Roman" w:cs="Times New Roman"/>
                <w:sz w:val="24"/>
                <w:szCs w:val="24"/>
                <w:lang w:val="uk-UA"/>
              </w:rPr>
            </w:pPr>
          </w:p>
        </w:tc>
      </w:tr>
      <w:tr w:rsidR="00EB12BE" w:rsidTr="00721B1F">
        <w:tc>
          <w:tcPr>
            <w:tcW w:w="959" w:type="dxa"/>
          </w:tcPr>
          <w:p w:rsidR="00EB12BE" w:rsidRPr="008E100B" w:rsidRDefault="00EB12BE"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955" w:type="dxa"/>
          </w:tcPr>
          <w:p w:rsidR="00EB12BE" w:rsidRPr="00EB12BE" w:rsidRDefault="00EB12BE" w:rsidP="008E100B">
            <w:pPr>
              <w:pStyle w:val="a3"/>
              <w:rPr>
                <w:rFonts w:ascii="Times New Roman" w:hAnsi="Times New Roman" w:cs="Times New Roman"/>
                <w:sz w:val="24"/>
                <w:szCs w:val="24"/>
                <w:lang w:val="uk-UA"/>
              </w:rPr>
            </w:pPr>
            <w:r w:rsidRPr="00EB12BE">
              <w:rPr>
                <w:rFonts w:ascii="Times New Roman" w:hAnsi="Times New Roman" w:cs="Times New Roman"/>
                <w:sz w:val="24"/>
                <w:szCs w:val="24"/>
                <w:lang w:val="uk-UA"/>
              </w:rPr>
              <w:t>При виявленні фактів щодо можливих проявів корупції, пов’язаних з професійною діяльністю працівників Державної установи та її відокремлених підрозділів, брати участь в проведенні внутрішніх розслідувань та перевірок таких матеріалів (розділ 2) Антикорупційної програми). У разі необхідності проводити службові розслідування щодо кожного факту недодержання працівниками антикорупційного</w:t>
            </w:r>
            <w:r w:rsidRPr="00EB12BE">
              <w:rPr>
                <w:rFonts w:ascii="Times New Roman" w:hAnsi="Times New Roman" w:cs="Times New Roman"/>
                <w:sz w:val="24"/>
                <w:szCs w:val="24"/>
              </w:rPr>
              <w:t xml:space="preserve"> </w:t>
            </w:r>
            <w:r w:rsidRPr="00EB12BE">
              <w:rPr>
                <w:rFonts w:ascii="Times New Roman" w:hAnsi="Times New Roman" w:cs="Times New Roman"/>
                <w:sz w:val="24"/>
                <w:szCs w:val="24"/>
                <w:lang w:val="uk-UA"/>
              </w:rPr>
              <w:t xml:space="preserve">законодавства, вчинення корупційного правопорушення з метою виявлення причин та умов, що їм сприяли. У разі виявлення фактів корупції з боку працівників Державної установи та її </w:t>
            </w:r>
            <w:r w:rsidRPr="00EB12BE">
              <w:rPr>
                <w:rFonts w:ascii="Times New Roman" w:hAnsi="Times New Roman" w:cs="Times New Roman"/>
                <w:sz w:val="24"/>
                <w:szCs w:val="24"/>
                <w:lang w:val="uk-UA"/>
              </w:rPr>
              <w:lastRenderedPageBreak/>
              <w:t>відокремлених підрозділів відповідно до</w:t>
            </w:r>
            <w:r w:rsidRPr="00EB12BE">
              <w:rPr>
                <w:sz w:val="24"/>
                <w:szCs w:val="24"/>
                <w:lang w:val="uk-UA"/>
              </w:rPr>
              <w:t xml:space="preserve"> </w:t>
            </w:r>
            <w:r w:rsidRPr="00EB12BE">
              <w:rPr>
                <w:rFonts w:ascii="Times New Roman" w:hAnsi="Times New Roman" w:cs="Times New Roman"/>
                <w:sz w:val="24"/>
                <w:szCs w:val="24"/>
                <w:lang w:val="uk-UA"/>
              </w:rPr>
              <w:t>розділу 5 Антикорупційної програми вживати необхідні заходи реагування та за необхідності негайно інформувати спеціально уповноважених суб’єктів у сфері протидії корупції.</w:t>
            </w:r>
          </w:p>
        </w:tc>
        <w:tc>
          <w:tcPr>
            <w:tcW w:w="2957" w:type="dxa"/>
          </w:tcPr>
          <w:p w:rsidR="00EB12BE" w:rsidRPr="008E100B" w:rsidRDefault="00EB12BE"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У разі виникнення </w:t>
            </w:r>
          </w:p>
        </w:tc>
        <w:tc>
          <w:tcPr>
            <w:tcW w:w="2957" w:type="dxa"/>
          </w:tcPr>
          <w:p w:rsidR="00EB12BE" w:rsidRPr="00EB12BE" w:rsidRDefault="00EB12BE" w:rsidP="008E100B">
            <w:pPr>
              <w:pStyle w:val="a3"/>
              <w:rPr>
                <w:rFonts w:ascii="Times New Roman" w:hAnsi="Times New Roman" w:cs="Times New Roman"/>
                <w:sz w:val="24"/>
                <w:szCs w:val="24"/>
                <w:lang w:val="uk-UA"/>
              </w:rPr>
            </w:pPr>
            <w:r w:rsidRPr="00EB12BE">
              <w:rPr>
                <w:rFonts w:ascii="Times New Roman" w:hAnsi="Times New Roman" w:cs="Times New Roman"/>
                <w:sz w:val="24"/>
                <w:szCs w:val="24"/>
                <w:lang w:val="uk-UA"/>
              </w:rPr>
              <w:t>Генеральний директор, заступники, завідуючі структурних підрозділів, юрисконсульт, фахівець з антикорупційної діяльності</w:t>
            </w:r>
          </w:p>
        </w:tc>
        <w:tc>
          <w:tcPr>
            <w:tcW w:w="2958" w:type="dxa"/>
          </w:tcPr>
          <w:p w:rsidR="00EB12BE" w:rsidRPr="008E100B" w:rsidRDefault="00EB12BE" w:rsidP="008E100B">
            <w:pPr>
              <w:pStyle w:val="a3"/>
              <w:rPr>
                <w:rFonts w:ascii="Times New Roman" w:hAnsi="Times New Roman" w:cs="Times New Roman"/>
                <w:sz w:val="24"/>
                <w:szCs w:val="24"/>
                <w:lang w:val="uk-UA"/>
              </w:rPr>
            </w:pPr>
          </w:p>
        </w:tc>
      </w:tr>
      <w:tr w:rsidR="00EB12BE" w:rsidRPr="00884B44" w:rsidTr="00721B1F">
        <w:tc>
          <w:tcPr>
            <w:tcW w:w="959" w:type="dxa"/>
          </w:tcPr>
          <w:p w:rsidR="00EB12BE" w:rsidRPr="008E100B" w:rsidRDefault="00EB12BE"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4955" w:type="dxa"/>
          </w:tcPr>
          <w:p w:rsidR="00EB12BE" w:rsidRPr="001447D7" w:rsidRDefault="001447D7" w:rsidP="008E100B">
            <w:pPr>
              <w:pStyle w:val="a3"/>
              <w:rPr>
                <w:rFonts w:ascii="Times New Roman" w:hAnsi="Times New Roman" w:cs="Times New Roman"/>
                <w:sz w:val="24"/>
                <w:szCs w:val="24"/>
                <w:lang w:val="uk-UA"/>
              </w:rPr>
            </w:pPr>
            <w:r w:rsidRPr="001447D7">
              <w:rPr>
                <w:rFonts w:ascii="Times New Roman" w:hAnsi="Times New Roman" w:cs="Times New Roman"/>
                <w:sz w:val="24"/>
                <w:szCs w:val="24"/>
                <w:lang w:val="uk-UA"/>
              </w:rPr>
              <w:t>Підготовка проектів розпорядчих документів щодо врегулювання конфлікту інтересів</w:t>
            </w:r>
          </w:p>
        </w:tc>
        <w:tc>
          <w:tcPr>
            <w:tcW w:w="2957" w:type="dxa"/>
          </w:tcPr>
          <w:p w:rsidR="00EB12BE" w:rsidRPr="001447D7" w:rsidRDefault="001447D7" w:rsidP="008E100B">
            <w:pPr>
              <w:pStyle w:val="a3"/>
              <w:rPr>
                <w:rFonts w:ascii="Times New Roman" w:hAnsi="Times New Roman" w:cs="Times New Roman"/>
                <w:sz w:val="24"/>
                <w:szCs w:val="24"/>
                <w:lang w:val="uk-UA"/>
              </w:rPr>
            </w:pPr>
            <w:r w:rsidRPr="001447D7">
              <w:rPr>
                <w:rFonts w:ascii="Times New Roman" w:hAnsi="Times New Roman" w:cs="Times New Roman"/>
                <w:sz w:val="24"/>
                <w:szCs w:val="24"/>
                <w:lang w:val="uk-UA"/>
              </w:rPr>
              <w:t>Протягом 2 робочих днів після отримання повідомлення про наявність у підлеглої особи реального чи потенційного конфлікту інтересів</w:t>
            </w:r>
          </w:p>
        </w:tc>
        <w:tc>
          <w:tcPr>
            <w:tcW w:w="2957" w:type="dxa"/>
          </w:tcPr>
          <w:p w:rsidR="00EB12BE" w:rsidRPr="008E100B" w:rsidRDefault="001447D7"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Фахівець з питань антикорупційної діяльності</w:t>
            </w:r>
          </w:p>
        </w:tc>
        <w:tc>
          <w:tcPr>
            <w:tcW w:w="2958" w:type="dxa"/>
          </w:tcPr>
          <w:p w:rsidR="00EB12BE" w:rsidRPr="008E100B" w:rsidRDefault="00EB12BE" w:rsidP="008E100B">
            <w:pPr>
              <w:pStyle w:val="a3"/>
              <w:rPr>
                <w:rFonts w:ascii="Times New Roman" w:hAnsi="Times New Roman" w:cs="Times New Roman"/>
                <w:sz w:val="24"/>
                <w:szCs w:val="24"/>
                <w:lang w:val="uk-UA"/>
              </w:rPr>
            </w:pPr>
          </w:p>
        </w:tc>
      </w:tr>
      <w:tr w:rsidR="00EB12BE" w:rsidTr="00721B1F">
        <w:tc>
          <w:tcPr>
            <w:tcW w:w="959" w:type="dxa"/>
          </w:tcPr>
          <w:p w:rsidR="00EB12BE" w:rsidRPr="008E100B" w:rsidRDefault="00697F9A"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955" w:type="dxa"/>
          </w:tcPr>
          <w:p w:rsidR="00EB12BE" w:rsidRPr="00697F9A" w:rsidRDefault="00697F9A" w:rsidP="008E100B">
            <w:pPr>
              <w:pStyle w:val="a3"/>
              <w:rPr>
                <w:rFonts w:ascii="Times New Roman" w:hAnsi="Times New Roman" w:cs="Times New Roman"/>
                <w:sz w:val="24"/>
                <w:szCs w:val="24"/>
                <w:lang w:val="uk-UA"/>
              </w:rPr>
            </w:pPr>
            <w:r w:rsidRPr="00697F9A">
              <w:rPr>
                <w:rFonts w:ascii="Times New Roman" w:hAnsi="Times New Roman" w:cs="Times New Roman"/>
                <w:sz w:val="24"/>
                <w:szCs w:val="24"/>
                <w:lang w:val="uk-UA"/>
              </w:rPr>
              <w:t>Вжиття заходів до виявлення конфлікту інтересів та сприяння його усуненню, контроль дотримання вимог чинного законодавства щодо врегулювання конфлікту інтересів</w:t>
            </w:r>
          </w:p>
        </w:tc>
        <w:tc>
          <w:tcPr>
            <w:tcW w:w="2957" w:type="dxa"/>
          </w:tcPr>
          <w:p w:rsidR="00EB12BE" w:rsidRPr="008E100B" w:rsidRDefault="00697F9A"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потреби </w:t>
            </w:r>
          </w:p>
        </w:tc>
        <w:tc>
          <w:tcPr>
            <w:tcW w:w="2957" w:type="dxa"/>
          </w:tcPr>
          <w:p w:rsidR="00EB12BE" w:rsidRPr="008E100B" w:rsidRDefault="00697F9A"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Фахівець з питань антикорупційної діяльності</w:t>
            </w:r>
          </w:p>
        </w:tc>
        <w:tc>
          <w:tcPr>
            <w:tcW w:w="2958" w:type="dxa"/>
          </w:tcPr>
          <w:p w:rsidR="00EB12BE" w:rsidRPr="00697F9A" w:rsidRDefault="00697F9A" w:rsidP="008E100B">
            <w:pPr>
              <w:pStyle w:val="a3"/>
              <w:rPr>
                <w:rFonts w:ascii="Times New Roman" w:hAnsi="Times New Roman" w:cs="Times New Roman"/>
                <w:sz w:val="24"/>
                <w:szCs w:val="24"/>
                <w:lang w:val="uk-UA"/>
              </w:rPr>
            </w:pPr>
            <w:r w:rsidRPr="00697F9A">
              <w:rPr>
                <w:rFonts w:ascii="Times New Roman" w:hAnsi="Times New Roman" w:cs="Times New Roman"/>
                <w:sz w:val="24"/>
                <w:szCs w:val="24"/>
                <w:lang w:val="uk-UA"/>
              </w:rPr>
              <w:t>Кількість осіб щодо яких виявлено факт конфлікту інтересів</w:t>
            </w:r>
          </w:p>
        </w:tc>
      </w:tr>
      <w:tr w:rsidR="00697F9A" w:rsidTr="00721B1F">
        <w:tc>
          <w:tcPr>
            <w:tcW w:w="959" w:type="dxa"/>
          </w:tcPr>
          <w:p w:rsidR="00697F9A" w:rsidRPr="008E100B" w:rsidRDefault="00697F9A"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955" w:type="dxa"/>
          </w:tcPr>
          <w:p w:rsidR="00697F9A" w:rsidRPr="00697F9A" w:rsidRDefault="00697F9A" w:rsidP="008E100B">
            <w:pPr>
              <w:pStyle w:val="a3"/>
              <w:rPr>
                <w:rFonts w:ascii="Times New Roman" w:hAnsi="Times New Roman" w:cs="Times New Roman"/>
                <w:sz w:val="24"/>
                <w:szCs w:val="24"/>
                <w:lang w:val="uk-UA"/>
              </w:rPr>
            </w:pPr>
            <w:r w:rsidRPr="00697F9A">
              <w:rPr>
                <w:rFonts w:ascii="Times New Roman" w:hAnsi="Times New Roman" w:cs="Times New Roman"/>
                <w:sz w:val="24"/>
                <w:szCs w:val="24"/>
                <w:lang w:val="uk-UA"/>
              </w:rPr>
              <w:t>Проведення моніторингу додержа</w:t>
            </w:r>
            <w:r>
              <w:rPr>
                <w:rFonts w:ascii="Times New Roman" w:hAnsi="Times New Roman" w:cs="Times New Roman"/>
                <w:sz w:val="24"/>
                <w:szCs w:val="24"/>
                <w:lang w:val="uk-UA"/>
              </w:rPr>
              <w:t>ння працівниками ДУ «Сумський</w:t>
            </w:r>
            <w:r w:rsidRPr="00697F9A">
              <w:rPr>
                <w:rFonts w:ascii="Times New Roman" w:hAnsi="Times New Roman" w:cs="Times New Roman"/>
                <w:sz w:val="24"/>
                <w:szCs w:val="24"/>
                <w:lang w:val="uk-UA"/>
              </w:rPr>
              <w:t xml:space="preserve"> ОЦКПХ МОЗ» антикорупційного законодавства, сумісництва, обмеження роботи близьких осіб, обмеження щодо осіб, які звільнилися з посад або припинили діяльність, пов’язану з виконанням функцій держави</w:t>
            </w:r>
          </w:p>
        </w:tc>
        <w:tc>
          <w:tcPr>
            <w:tcW w:w="2957" w:type="dxa"/>
          </w:tcPr>
          <w:p w:rsidR="00697F9A" w:rsidRPr="008E100B" w:rsidRDefault="00D26C03"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2957" w:type="dxa"/>
          </w:tcPr>
          <w:p w:rsidR="00697F9A" w:rsidRPr="008E100B" w:rsidRDefault="00D26C03"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Фахівець з питань антикорупційної діяльності</w:t>
            </w:r>
          </w:p>
        </w:tc>
        <w:tc>
          <w:tcPr>
            <w:tcW w:w="2958" w:type="dxa"/>
          </w:tcPr>
          <w:p w:rsidR="00697F9A" w:rsidRDefault="00D26C03"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Врегулювання конфлікту інтересів.</w:t>
            </w:r>
          </w:p>
          <w:p w:rsidR="00D26C03" w:rsidRPr="008E100B" w:rsidRDefault="00D26C03"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За необхідності вчасне повідомлення МОЗ </w:t>
            </w:r>
          </w:p>
        </w:tc>
      </w:tr>
      <w:tr w:rsidR="00C105D6" w:rsidRPr="00884B44" w:rsidTr="00721B1F">
        <w:tc>
          <w:tcPr>
            <w:tcW w:w="959" w:type="dxa"/>
          </w:tcPr>
          <w:p w:rsidR="00C105D6" w:rsidRPr="008E100B" w:rsidRDefault="00C105D6"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955" w:type="dxa"/>
          </w:tcPr>
          <w:p w:rsidR="00C105D6" w:rsidRPr="009E4B64" w:rsidRDefault="009E4B64" w:rsidP="008E100B">
            <w:pPr>
              <w:pStyle w:val="a3"/>
              <w:rPr>
                <w:rFonts w:ascii="Times New Roman" w:hAnsi="Times New Roman" w:cs="Times New Roman"/>
                <w:sz w:val="24"/>
                <w:szCs w:val="24"/>
                <w:lang w:val="uk-UA"/>
              </w:rPr>
            </w:pPr>
            <w:r w:rsidRPr="009E4B64">
              <w:rPr>
                <w:rFonts w:ascii="Times New Roman" w:hAnsi="Times New Roman" w:cs="Times New Roman"/>
                <w:sz w:val="24"/>
                <w:szCs w:val="24"/>
                <w:lang w:val="uk-UA"/>
              </w:rPr>
              <w:t xml:space="preserve">Підготовка та подання Національному агентству з питань запобігання корупції відомостей про накладення дисциплінарного стягнення за вчинення корупційного або пов’язаного з корупцією правопорушення працівників для включення таких осіб до Єдиного державного реєстру осіб, які вчинили </w:t>
            </w:r>
            <w:r w:rsidRPr="009E4B64">
              <w:rPr>
                <w:rFonts w:ascii="Times New Roman" w:hAnsi="Times New Roman" w:cs="Times New Roman"/>
                <w:sz w:val="24"/>
                <w:szCs w:val="24"/>
                <w:lang w:val="uk-UA"/>
              </w:rPr>
              <w:lastRenderedPageBreak/>
              <w:t>корупційні правопорушення</w:t>
            </w:r>
            <w:r>
              <w:rPr>
                <w:rFonts w:ascii="Times New Roman" w:hAnsi="Times New Roman" w:cs="Times New Roman"/>
                <w:sz w:val="24"/>
                <w:szCs w:val="24"/>
                <w:lang w:val="uk-UA"/>
              </w:rPr>
              <w:t>.</w:t>
            </w:r>
          </w:p>
        </w:tc>
        <w:tc>
          <w:tcPr>
            <w:tcW w:w="2957" w:type="dxa"/>
          </w:tcPr>
          <w:p w:rsidR="00C105D6" w:rsidRPr="008E100B" w:rsidRDefault="009E4B64"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За необхідності</w:t>
            </w:r>
          </w:p>
        </w:tc>
        <w:tc>
          <w:tcPr>
            <w:tcW w:w="2957" w:type="dxa"/>
          </w:tcPr>
          <w:p w:rsidR="00C105D6" w:rsidRPr="008E100B" w:rsidRDefault="009E4B64"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Фахівець з питань антикорупційної діяльності</w:t>
            </w:r>
          </w:p>
        </w:tc>
        <w:tc>
          <w:tcPr>
            <w:tcW w:w="2958" w:type="dxa"/>
          </w:tcPr>
          <w:p w:rsidR="00C105D6" w:rsidRPr="008E100B" w:rsidRDefault="00C105D6" w:rsidP="008E100B">
            <w:pPr>
              <w:pStyle w:val="a3"/>
              <w:rPr>
                <w:rFonts w:ascii="Times New Roman" w:hAnsi="Times New Roman" w:cs="Times New Roman"/>
                <w:sz w:val="24"/>
                <w:szCs w:val="24"/>
                <w:lang w:val="uk-UA"/>
              </w:rPr>
            </w:pPr>
          </w:p>
        </w:tc>
      </w:tr>
      <w:tr w:rsidR="0047731D" w:rsidRPr="00884B44" w:rsidTr="00721B1F">
        <w:tc>
          <w:tcPr>
            <w:tcW w:w="959" w:type="dxa"/>
          </w:tcPr>
          <w:p w:rsidR="0047731D" w:rsidRPr="008E100B" w:rsidRDefault="009E4B64"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4955" w:type="dxa"/>
          </w:tcPr>
          <w:p w:rsidR="0047731D" w:rsidRPr="008E100B" w:rsidRDefault="009E4B64" w:rsidP="008E100B">
            <w:pPr>
              <w:pStyle w:val="a3"/>
              <w:rPr>
                <w:rFonts w:ascii="Times New Roman" w:hAnsi="Times New Roman" w:cs="Times New Roman"/>
                <w:sz w:val="24"/>
                <w:szCs w:val="24"/>
                <w:lang w:val="uk-UA"/>
              </w:rPr>
            </w:pPr>
            <w:r w:rsidRPr="009E4B64">
              <w:rPr>
                <w:rFonts w:ascii="Times New Roman" w:hAnsi="Times New Roman" w:cs="Times New Roman"/>
                <w:sz w:val="24"/>
                <w:szCs w:val="24"/>
                <w:lang w:val="uk-UA"/>
              </w:rPr>
              <w:t xml:space="preserve">Згідно з вимогами Закону України «Про запобігання корупції» проводити аналіз стану виконання Антикорупційної програми в Державній установі «Сумський обласний центр контролю та профілактики </w:t>
            </w:r>
            <w:proofErr w:type="spellStart"/>
            <w:r w:rsidRPr="009E4B64">
              <w:rPr>
                <w:rFonts w:ascii="Times New Roman" w:hAnsi="Times New Roman" w:cs="Times New Roman"/>
                <w:sz w:val="24"/>
                <w:szCs w:val="24"/>
                <w:lang w:val="uk-UA"/>
              </w:rPr>
              <w:t>хвороб</w:t>
            </w:r>
            <w:proofErr w:type="spellEnd"/>
            <w:r w:rsidRPr="009E4B6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МОЗ України» </w:t>
            </w:r>
            <w:r w:rsidR="00D604A6">
              <w:rPr>
                <w:rFonts w:ascii="Times New Roman" w:hAnsi="Times New Roman" w:cs="Times New Roman"/>
                <w:sz w:val="24"/>
                <w:szCs w:val="24"/>
                <w:lang w:val="uk-UA"/>
              </w:rPr>
              <w:t xml:space="preserve">за </w:t>
            </w:r>
            <w:r w:rsidRPr="009E4B64">
              <w:rPr>
                <w:rFonts w:ascii="Times New Roman" w:hAnsi="Times New Roman" w:cs="Times New Roman"/>
                <w:sz w:val="24"/>
                <w:szCs w:val="24"/>
                <w:lang w:val="uk-UA"/>
              </w:rPr>
              <w:t>202</w:t>
            </w:r>
            <w:r w:rsidR="00D604A6">
              <w:rPr>
                <w:rFonts w:ascii="Times New Roman" w:hAnsi="Times New Roman" w:cs="Times New Roman"/>
                <w:sz w:val="24"/>
                <w:szCs w:val="24"/>
                <w:lang w:val="uk-UA"/>
              </w:rPr>
              <w:t>5 р</w:t>
            </w:r>
            <w:r>
              <w:rPr>
                <w:rFonts w:ascii="Times New Roman" w:hAnsi="Times New Roman" w:cs="Times New Roman"/>
                <w:sz w:val="28"/>
                <w:szCs w:val="28"/>
                <w:lang w:val="uk-UA"/>
              </w:rPr>
              <w:t xml:space="preserve"> .</w:t>
            </w:r>
          </w:p>
        </w:tc>
        <w:tc>
          <w:tcPr>
            <w:tcW w:w="2957" w:type="dxa"/>
          </w:tcPr>
          <w:p w:rsidR="0047731D" w:rsidRPr="008E100B" w:rsidRDefault="00D604A6"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До 28 грудня 2025р.</w:t>
            </w:r>
          </w:p>
        </w:tc>
        <w:tc>
          <w:tcPr>
            <w:tcW w:w="2957" w:type="dxa"/>
          </w:tcPr>
          <w:p w:rsidR="00D604A6" w:rsidRPr="00D604A6" w:rsidRDefault="00C36E39" w:rsidP="00D604A6">
            <w:pPr>
              <w:pStyle w:val="a3"/>
              <w:rPr>
                <w:rFonts w:ascii="Times New Roman" w:hAnsi="Times New Roman" w:cs="Times New Roman"/>
                <w:sz w:val="24"/>
                <w:szCs w:val="24"/>
                <w:lang w:val="uk-UA"/>
              </w:rPr>
            </w:pPr>
            <w:r>
              <w:rPr>
                <w:rFonts w:ascii="Times New Roman" w:hAnsi="Times New Roman" w:cs="Times New Roman"/>
                <w:sz w:val="24"/>
                <w:szCs w:val="24"/>
                <w:lang w:val="uk-UA"/>
              </w:rPr>
              <w:t>Ф</w:t>
            </w:r>
            <w:r w:rsidR="00D604A6" w:rsidRPr="00D604A6">
              <w:rPr>
                <w:rFonts w:ascii="Times New Roman" w:hAnsi="Times New Roman" w:cs="Times New Roman"/>
                <w:sz w:val="24"/>
                <w:szCs w:val="24"/>
                <w:lang w:val="uk-UA"/>
              </w:rPr>
              <w:t>ахівець з антикорупційної діяльності,</w:t>
            </w:r>
          </w:p>
          <w:p w:rsidR="0047731D" w:rsidRPr="008E100B" w:rsidRDefault="00D604A6" w:rsidP="00D604A6">
            <w:pPr>
              <w:pStyle w:val="a3"/>
              <w:rPr>
                <w:rFonts w:ascii="Times New Roman" w:hAnsi="Times New Roman" w:cs="Times New Roman"/>
                <w:sz w:val="24"/>
                <w:szCs w:val="24"/>
                <w:lang w:val="uk-UA"/>
              </w:rPr>
            </w:pPr>
            <w:r w:rsidRPr="00D604A6">
              <w:rPr>
                <w:rFonts w:ascii="Times New Roman" w:hAnsi="Times New Roman" w:cs="Times New Roman"/>
                <w:sz w:val="24"/>
                <w:szCs w:val="24"/>
                <w:lang w:val="uk-UA"/>
              </w:rPr>
              <w:t>юрисконсульт</w:t>
            </w:r>
          </w:p>
        </w:tc>
        <w:tc>
          <w:tcPr>
            <w:tcW w:w="2958" w:type="dxa"/>
          </w:tcPr>
          <w:p w:rsidR="0047731D" w:rsidRPr="008E100B" w:rsidRDefault="0047731D" w:rsidP="008E100B">
            <w:pPr>
              <w:pStyle w:val="a3"/>
              <w:rPr>
                <w:rFonts w:ascii="Times New Roman" w:hAnsi="Times New Roman" w:cs="Times New Roman"/>
                <w:sz w:val="24"/>
                <w:szCs w:val="24"/>
                <w:lang w:val="uk-UA"/>
              </w:rPr>
            </w:pPr>
          </w:p>
        </w:tc>
      </w:tr>
      <w:tr w:rsidR="00D604A6" w:rsidTr="00721B1F">
        <w:tc>
          <w:tcPr>
            <w:tcW w:w="959" w:type="dxa"/>
          </w:tcPr>
          <w:p w:rsidR="00D604A6" w:rsidRDefault="00D604A6"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4955" w:type="dxa"/>
          </w:tcPr>
          <w:p w:rsidR="00D604A6" w:rsidRPr="00D604A6" w:rsidRDefault="00D604A6" w:rsidP="008E100B">
            <w:pPr>
              <w:pStyle w:val="a3"/>
              <w:rPr>
                <w:rFonts w:ascii="Times New Roman" w:hAnsi="Times New Roman" w:cs="Times New Roman"/>
                <w:sz w:val="24"/>
                <w:szCs w:val="24"/>
                <w:lang w:val="uk-UA"/>
              </w:rPr>
            </w:pPr>
            <w:r w:rsidRPr="00D604A6">
              <w:rPr>
                <w:rFonts w:ascii="Times New Roman" w:hAnsi="Times New Roman" w:cs="Times New Roman"/>
                <w:sz w:val="24"/>
                <w:szCs w:val="24"/>
                <w:lang w:val="uk-UA"/>
              </w:rPr>
              <w:t>Забезпечити контроль за збереженням державного майна, цільовим використанням бюджетних коштів, дотриманням фінансової дисципліни (відповідно до розділу 4) Антикорупційної програми).</w:t>
            </w:r>
          </w:p>
        </w:tc>
        <w:tc>
          <w:tcPr>
            <w:tcW w:w="2957" w:type="dxa"/>
          </w:tcPr>
          <w:p w:rsidR="00D604A6" w:rsidRDefault="00D604A6"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2957" w:type="dxa"/>
          </w:tcPr>
          <w:p w:rsidR="00D604A6" w:rsidRPr="00D604A6" w:rsidRDefault="00D604A6" w:rsidP="00D604A6">
            <w:pPr>
              <w:pStyle w:val="a3"/>
              <w:rPr>
                <w:rFonts w:ascii="Times New Roman" w:hAnsi="Times New Roman" w:cs="Times New Roman"/>
                <w:sz w:val="24"/>
                <w:szCs w:val="24"/>
                <w:lang w:val="uk-UA"/>
              </w:rPr>
            </w:pPr>
            <w:r w:rsidRPr="00D604A6">
              <w:rPr>
                <w:rFonts w:ascii="Times New Roman" w:hAnsi="Times New Roman" w:cs="Times New Roman"/>
                <w:sz w:val="24"/>
                <w:szCs w:val="24"/>
                <w:lang w:val="uk-UA"/>
              </w:rPr>
              <w:t>Генеральний директор та його заступники, головний бухгалтер, завідувачі відокремлених підрозділів</w:t>
            </w:r>
          </w:p>
        </w:tc>
        <w:tc>
          <w:tcPr>
            <w:tcW w:w="2958" w:type="dxa"/>
          </w:tcPr>
          <w:p w:rsidR="00D604A6" w:rsidRPr="008E100B" w:rsidRDefault="00D604A6" w:rsidP="008E100B">
            <w:pPr>
              <w:pStyle w:val="a3"/>
              <w:rPr>
                <w:rFonts w:ascii="Times New Roman" w:hAnsi="Times New Roman" w:cs="Times New Roman"/>
                <w:sz w:val="24"/>
                <w:szCs w:val="24"/>
                <w:lang w:val="uk-UA"/>
              </w:rPr>
            </w:pPr>
          </w:p>
        </w:tc>
      </w:tr>
      <w:tr w:rsidR="00D604A6" w:rsidRPr="00884B44" w:rsidTr="00721B1F">
        <w:tc>
          <w:tcPr>
            <w:tcW w:w="959" w:type="dxa"/>
          </w:tcPr>
          <w:p w:rsidR="00D604A6" w:rsidRDefault="00D604A6" w:rsidP="008E100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4955" w:type="dxa"/>
          </w:tcPr>
          <w:p w:rsidR="00D604A6" w:rsidRPr="00C36E39" w:rsidRDefault="00C36E39" w:rsidP="008E100B">
            <w:pPr>
              <w:pStyle w:val="a3"/>
              <w:rPr>
                <w:rFonts w:ascii="Times New Roman" w:hAnsi="Times New Roman" w:cs="Times New Roman"/>
                <w:sz w:val="24"/>
                <w:szCs w:val="24"/>
                <w:lang w:val="uk-UA"/>
              </w:rPr>
            </w:pPr>
            <w:r w:rsidRPr="00C36E39">
              <w:rPr>
                <w:rFonts w:ascii="Times New Roman" w:hAnsi="Times New Roman" w:cs="Times New Roman"/>
                <w:sz w:val="24"/>
                <w:szCs w:val="24"/>
                <w:lang w:val="uk-UA"/>
              </w:rPr>
              <w:t>Координувати діяльність</w:t>
            </w:r>
            <w:r w:rsidRPr="00C36E39">
              <w:rPr>
                <w:sz w:val="24"/>
                <w:szCs w:val="24"/>
                <w:lang w:val="uk-UA"/>
              </w:rPr>
              <w:t xml:space="preserve"> </w:t>
            </w:r>
            <w:r w:rsidRPr="00C36E39">
              <w:rPr>
                <w:rFonts w:ascii="Times New Roman" w:hAnsi="Times New Roman" w:cs="Times New Roman"/>
                <w:sz w:val="24"/>
                <w:szCs w:val="24"/>
                <w:lang w:val="uk-UA"/>
              </w:rPr>
              <w:t>відокремлених підрозділів Державної установи з питань запобігання та виявлення корупції, надавати їм методичну та консультаційну допомогу з виконання та дотримання вимог антикорупційного законодавства</w:t>
            </w:r>
          </w:p>
        </w:tc>
        <w:tc>
          <w:tcPr>
            <w:tcW w:w="2957" w:type="dxa"/>
          </w:tcPr>
          <w:p w:rsidR="00D604A6" w:rsidRDefault="00C36E39" w:rsidP="008E100B">
            <w:pPr>
              <w:pStyle w:val="a3"/>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2957" w:type="dxa"/>
          </w:tcPr>
          <w:p w:rsidR="00C36E39" w:rsidRPr="00D604A6" w:rsidRDefault="00C36E39" w:rsidP="00C36E39">
            <w:pPr>
              <w:pStyle w:val="a3"/>
              <w:rPr>
                <w:rFonts w:ascii="Times New Roman" w:hAnsi="Times New Roman" w:cs="Times New Roman"/>
                <w:sz w:val="24"/>
                <w:szCs w:val="24"/>
                <w:lang w:val="uk-UA"/>
              </w:rPr>
            </w:pPr>
            <w:r>
              <w:rPr>
                <w:rFonts w:ascii="Times New Roman" w:hAnsi="Times New Roman" w:cs="Times New Roman"/>
                <w:sz w:val="24"/>
                <w:szCs w:val="24"/>
                <w:lang w:val="uk-UA"/>
              </w:rPr>
              <w:t>Ф</w:t>
            </w:r>
            <w:r w:rsidRPr="00D604A6">
              <w:rPr>
                <w:rFonts w:ascii="Times New Roman" w:hAnsi="Times New Roman" w:cs="Times New Roman"/>
                <w:sz w:val="24"/>
                <w:szCs w:val="24"/>
                <w:lang w:val="uk-UA"/>
              </w:rPr>
              <w:t>ахівець з антикорупційної діяльності,</w:t>
            </w:r>
          </w:p>
          <w:p w:rsidR="00D604A6" w:rsidRPr="00D604A6" w:rsidRDefault="00C36E39" w:rsidP="00C36E39">
            <w:pPr>
              <w:pStyle w:val="a3"/>
              <w:rPr>
                <w:rFonts w:ascii="Times New Roman" w:hAnsi="Times New Roman" w:cs="Times New Roman"/>
                <w:sz w:val="24"/>
                <w:szCs w:val="24"/>
                <w:lang w:val="uk-UA"/>
              </w:rPr>
            </w:pPr>
            <w:r w:rsidRPr="00D604A6">
              <w:rPr>
                <w:rFonts w:ascii="Times New Roman" w:hAnsi="Times New Roman" w:cs="Times New Roman"/>
                <w:sz w:val="24"/>
                <w:szCs w:val="24"/>
                <w:lang w:val="uk-UA"/>
              </w:rPr>
              <w:t>юрисконсульт</w:t>
            </w:r>
          </w:p>
        </w:tc>
        <w:tc>
          <w:tcPr>
            <w:tcW w:w="2958" w:type="dxa"/>
          </w:tcPr>
          <w:p w:rsidR="00D604A6" w:rsidRPr="008E100B" w:rsidRDefault="00D604A6" w:rsidP="008E100B">
            <w:pPr>
              <w:pStyle w:val="a3"/>
              <w:rPr>
                <w:rFonts w:ascii="Times New Roman" w:hAnsi="Times New Roman" w:cs="Times New Roman"/>
                <w:sz w:val="24"/>
                <w:szCs w:val="24"/>
                <w:lang w:val="uk-UA"/>
              </w:rPr>
            </w:pPr>
          </w:p>
        </w:tc>
      </w:tr>
    </w:tbl>
    <w:p w:rsidR="00831F40" w:rsidRDefault="00831F40" w:rsidP="00C36E39">
      <w:pPr>
        <w:pStyle w:val="a3"/>
        <w:jc w:val="both"/>
        <w:rPr>
          <w:rFonts w:ascii="Times New Roman" w:hAnsi="Times New Roman" w:cs="Times New Roman"/>
          <w:b/>
          <w:sz w:val="24"/>
          <w:szCs w:val="24"/>
          <w:lang w:val="uk-UA"/>
        </w:rPr>
      </w:pPr>
    </w:p>
    <w:p w:rsidR="00C36E39" w:rsidRDefault="00C36E39" w:rsidP="00C36E39">
      <w:pPr>
        <w:pStyle w:val="a3"/>
        <w:jc w:val="both"/>
        <w:rPr>
          <w:rFonts w:ascii="Times New Roman" w:hAnsi="Times New Roman" w:cs="Times New Roman"/>
          <w:b/>
          <w:sz w:val="24"/>
          <w:szCs w:val="24"/>
          <w:lang w:val="uk-UA"/>
        </w:rPr>
      </w:pPr>
    </w:p>
    <w:p w:rsidR="00C36E39" w:rsidRPr="00207947" w:rsidRDefault="00C36E39" w:rsidP="00C36E39">
      <w:pPr>
        <w:pStyle w:val="a3"/>
        <w:jc w:val="both"/>
        <w:rPr>
          <w:rFonts w:ascii="Times New Roman" w:hAnsi="Times New Roman" w:cs="Times New Roman"/>
          <w:b/>
          <w:sz w:val="28"/>
          <w:szCs w:val="28"/>
          <w:lang w:val="uk-UA"/>
        </w:rPr>
      </w:pPr>
      <w:r w:rsidRPr="00207947">
        <w:rPr>
          <w:rFonts w:ascii="Times New Roman" w:hAnsi="Times New Roman" w:cs="Times New Roman"/>
          <w:b/>
          <w:sz w:val="28"/>
          <w:szCs w:val="28"/>
          <w:lang w:val="uk-UA"/>
        </w:rPr>
        <w:t xml:space="preserve">Фахівець з антикорупційної                    </w:t>
      </w:r>
      <w:r>
        <w:rPr>
          <w:rFonts w:ascii="Times New Roman" w:hAnsi="Times New Roman" w:cs="Times New Roman"/>
          <w:b/>
          <w:sz w:val="28"/>
          <w:szCs w:val="28"/>
          <w:lang w:val="uk-UA"/>
        </w:rPr>
        <w:t xml:space="preserve">                                                                                          Анна ТРИФОНОВА</w:t>
      </w:r>
    </w:p>
    <w:p w:rsidR="00C36E39" w:rsidRPr="00207947" w:rsidRDefault="00C36E39" w:rsidP="00C36E39">
      <w:pPr>
        <w:pStyle w:val="a3"/>
        <w:jc w:val="both"/>
        <w:rPr>
          <w:rFonts w:ascii="Times New Roman" w:hAnsi="Times New Roman" w:cs="Times New Roman"/>
          <w:b/>
          <w:sz w:val="28"/>
          <w:szCs w:val="28"/>
          <w:lang w:val="uk-UA"/>
        </w:rPr>
      </w:pPr>
      <w:r>
        <w:rPr>
          <w:rFonts w:ascii="Times New Roman" w:hAnsi="Times New Roman" w:cs="Times New Roman"/>
          <w:b/>
          <w:sz w:val="28"/>
          <w:szCs w:val="28"/>
          <w:lang w:val="uk-UA"/>
        </w:rPr>
        <w:t>д</w:t>
      </w:r>
      <w:r w:rsidRPr="00207947">
        <w:rPr>
          <w:rFonts w:ascii="Times New Roman" w:hAnsi="Times New Roman" w:cs="Times New Roman"/>
          <w:b/>
          <w:sz w:val="28"/>
          <w:szCs w:val="28"/>
          <w:lang w:val="uk-UA"/>
        </w:rPr>
        <w:t>іяльності</w:t>
      </w:r>
    </w:p>
    <w:p w:rsidR="00C36E39" w:rsidRPr="00207947" w:rsidRDefault="00C36E39" w:rsidP="00C36E39">
      <w:pPr>
        <w:pStyle w:val="a3"/>
        <w:jc w:val="both"/>
        <w:rPr>
          <w:rFonts w:ascii="Times New Roman" w:hAnsi="Times New Roman" w:cs="Times New Roman"/>
          <w:b/>
          <w:sz w:val="28"/>
          <w:szCs w:val="28"/>
          <w:lang w:val="uk-UA"/>
        </w:rPr>
      </w:pPr>
    </w:p>
    <w:p w:rsidR="00C36E39" w:rsidRDefault="00C36E39" w:rsidP="00C36E39">
      <w:pPr>
        <w:pStyle w:val="a3"/>
        <w:jc w:val="both"/>
        <w:rPr>
          <w:rFonts w:ascii="Times New Roman" w:hAnsi="Times New Roman" w:cs="Times New Roman"/>
          <w:b/>
          <w:sz w:val="24"/>
          <w:szCs w:val="24"/>
          <w:lang w:val="uk-UA"/>
        </w:rPr>
      </w:pPr>
    </w:p>
    <w:sectPr w:rsidR="00C36E39" w:rsidSect="00831F4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5F"/>
    <w:rsid w:val="001447D7"/>
    <w:rsid w:val="001B7D5F"/>
    <w:rsid w:val="002F4F9C"/>
    <w:rsid w:val="003961E5"/>
    <w:rsid w:val="004606F9"/>
    <w:rsid w:val="0047731D"/>
    <w:rsid w:val="00697F9A"/>
    <w:rsid w:val="006A327B"/>
    <w:rsid w:val="006D5C05"/>
    <w:rsid w:val="00721B1F"/>
    <w:rsid w:val="0081047E"/>
    <w:rsid w:val="00831F40"/>
    <w:rsid w:val="008374D5"/>
    <w:rsid w:val="00884B44"/>
    <w:rsid w:val="008E100B"/>
    <w:rsid w:val="009C5C38"/>
    <w:rsid w:val="009D3C91"/>
    <w:rsid w:val="009E4B64"/>
    <w:rsid w:val="00B202BF"/>
    <w:rsid w:val="00C105D6"/>
    <w:rsid w:val="00C36E39"/>
    <w:rsid w:val="00D26C03"/>
    <w:rsid w:val="00D604A6"/>
    <w:rsid w:val="00D81791"/>
    <w:rsid w:val="00E6454D"/>
    <w:rsid w:val="00EB12BE"/>
    <w:rsid w:val="00FB5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1F40"/>
    <w:pPr>
      <w:spacing w:after="0" w:line="240" w:lineRule="auto"/>
    </w:pPr>
  </w:style>
  <w:style w:type="table" w:styleId="a4">
    <w:name w:val="Table Grid"/>
    <w:basedOn w:val="a1"/>
    <w:uiPriority w:val="59"/>
    <w:rsid w:val="0047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1F40"/>
    <w:pPr>
      <w:spacing w:after="0" w:line="240" w:lineRule="auto"/>
    </w:pPr>
  </w:style>
  <w:style w:type="table" w:styleId="a4">
    <w:name w:val="Table Grid"/>
    <w:basedOn w:val="a1"/>
    <w:uiPriority w:val="59"/>
    <w:rsid w:val="0047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868</Words>
  <Characters>4953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9</cp:revision>
  <cp:lastPrinted>2026-01-19T11:41:00Z</cp:lastPrinted>
  <dcterms:created xsi:type="dcterms:W3CDTF">2025-02-04T11:02:00Z</dcterms:created>
  <dcterms:modified xsi:type="dcterms:W3CDTF">2026-01-19T11:46:00Z</dcterms:modified>
</cp:coreProperties>
</file>